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A9" w:rsidRPr="003543A9" w:rsidRDefault="00F52965" w:rsidP="00142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Принято </w:t>
      </w:r>
      <w:r w:rsidR="003543A9" w:rsidRPr="003543A9">
        <w:rPr>
          <w:rFonts w:ascii="Times New Roman" w:hAnsi="Times New Roman" w:cs="Times New Roman"/>
          <w:bCs/>
          <w:sz w:val="24"/>
          <w:szCs w:val="24"/>
        </w:rPr>
        <w:t xml:space="preserve"> на заседании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Утверждено приказом по школе</w:t>
      </w:r>
    </w:p>
    <w:p w:rsidR="003543A9" w:rsidRDefault="003543A9" w:rsidP="00142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3543A9">
        <w:rPr>
          <w:rFonts w:ascii="Times New Roman" w:hAnsi="Times New Roman" w:cs="Times New Roman"/>
          <w:bCs/>
          <w:sz w:val="24"/>
          <w:szCs w:val="24"/>
        </w:rPr>
        <w:t>едагогического совета</w:t>
      </w:r>
      <w:r w:rsidR="00F5296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Приказ №_</w:t>
      </w:r>
      <w:r w:rsidR="00BF3423">
        <w:rPr>
          <w:rFonts w:ascii="Times New Roman" w:hAnsi="Times New Roman" w:cs="Times New Roman"/>
          <w:bCs/>
          <w:sz w:val="24"/>
          <w:szCs w:val="24"/>
        </w:rPr>
        <w:t>91</w:t>
      </w:r>
      <w:r w:rsidR="00F52965">
        <w:rPr>
          <w:rFonts w:ascii="Times New Roman" w:hAnsi="Times New Roman" w:cs="Times New Roman"/>
          <w:bCs/>
          <w:sz w:val="24"/>
          <w:szCs w:val="24"/>
        </w:rPr>
        <w:t>___ от _</w:t>
      </w:r>
      <w:r w:rsidR="00BF3423">
        <w:rPr>
          <w:rFonts w:ascii="Times New Roman" w:hAnsi="Times New Roman" w:cs="Times New Roman"/>
          <w:bCs/>
          <w:sz w:val="24"/>
          <w:szCs w:val="24"/>
        </w:rPr>
        <w:t>21.05.15____</w:t>
      </w:r>
    </w:p>
    <w:p w:rsidR="003543A9" w:rsidRDefault="003543A9" w:rsidP="00F5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«_</w:t>
      </w:r>
      <w:r w:rsidR="00BF3423">
        <w:rPr>
          <w:rFonts w:ascii="Times New Roman" w:hAnsi="Times New Roman" w:cs="Times New Roman"/>
          <w:bCs/>
          <w:sz w:val="24"/>
          <w:szCs w:val="24"/>
        </w:rPr>
        <w:t>17</w:t>
      </w:r>
      <w:r>
        <w:rPr>
          <w:rFonts w:ascii="Times New Roman" w:hAnsi="Times New Roman" w:cs="Times New Roman"/>
          <w:bCs/>
          <w:sz w:val="24"/>
          <w:szCs w:val="24"/>
        </w:rPr>
        <w:t>___» ______</w:t>
      </w:r>
      <w:r w:rsidR="00BF3423">
        <w:rPr>
          <w:rFonts w:ascii="Times New Roman" w:hAnsi="Times New Roman" w:cs="Times New Roman"/>
          <w:bCs/>
          <w:sz w:val="24"/>
          <w:szCs w:val="24"/>
        </w:rPr>
        <w:t>04</w:t>
      </w:r>
      <w:r>
        <w:rPr>
          <w:rFonts w:ascii="Times New Roman" w:hAnsi="Times New Roman" w:cs="Times New Roman"/>
          <w:bCs/>
          <w:sz w:val="24"/>
          <w:szCs w:val="24"/>
        </w:rPr>
        <w:t>____ 2015г</w:t>
      </w:r>
      <w:r w:rsidR="00F5296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Директор школы:</w:t>
      </w:r>
    </w:p>
    <w:p w:rsidR="003543A9" w:rsidRDefault="003543A9" w:rsidP="00F5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Протокол № _</w:t>
      </w:r>
      <w:r w:rsidR="00BF3423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___ от __</w:t>
      </w:r>
      <w:r w:rsidR="00BF3423">
        <w:rPr>
          <w:rFonts w:ascii="Times New Roman" w:hAnsi="Times New Roman" w:cs="Times New Roman"/>
          <w:bCs/>
          <w:sz w:val="24"/>
          <w:szCs w:val="24"/>
        </w:rPr>
        <w:t>17.04___</w:t>
      </w:r>
      <w:r>
        <w:rPr>
          <w:rFonts w:ascii="Times New Roman" w:hAnsi="Times New Roman" w:cs="Times New Roman"/>
          <w:bCs/>
          <w:sz w:val="24"/>
          <w:szCs w:val="24"/>
        </w:rPr>
        <w:t>_ 2015г..</w:t>
      </w:r>
      <w:r w:rsidR="00F5296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______________ В.А.Ядрина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 О ПЕДАГОГИЧЕСКОМ СОВЕТЕ</w:t>
      </w:r>
    </w:p>
    <w:p w:rsid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МБОУ СОШ П.МАРИИНСКИЙ РЕЙД</w:t>
      </w:r>
    </w:p>
    <w:p w:rsid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</w:rPr>
      </w:pPr>
      <w:r w:rsidRPr="003543A9">
        <w:rPr>
          <w:rFonts w:ascii="Times New Roman" w:hAnsi="Times New Roman" w:cs="Times New Roman"/>
          <w:b/>
          <w:bCs/>
        </w:rPr>
        <w:t>1. Общие положения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1.1. Настоящее Положение разработано в соответствии с Федеральным законом «Об образовании в Российской Федерации» на основании устава общеобразовательной организации (далее — ОО).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1.2. Настоящее Положение регламентирует деятельность педагогического совета (далее — Совет), являющегося коллегиальным органом управления.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1.3. В своей деятельности Совет руководствуется Конвенцией ООН о правах ребенка, федеральным, региональным и местным законодательством в области образования и социальной защиты, уставом ОО и настоящим Положением.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</w:rPr>
      </w:pPr>
      <w:r w:rsidRPr="003543A9">
        <w:rPr>
          <w:rFonts w:ascii="Times New Roman" w:hAnsi="Times New Roman" w:cs="Times New Roman"/>
          <w:b/>
          <w:bCs/>
        </w:rPr>
        <w:t>2. Основные функции педагогического совета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Основными функциями Совета являются: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2.1. Реализация в ОО государственной политики в сфере образования.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2.2. Определение путей реализации в полном объеме образовательных программ в соответствии с учебным планом.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2.3. Ориентация деятельности педагогического коллектива на совершенствование образовательного процесса.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2.4. Мобилизация усилий педагогических работников на повышение качества образовательного процесса, удовлетворение образовательных потребностей учащихся, развитие их творческих способностей и интересов.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2.5. Разработка содержания работы по общей методической теме ОО; внедрение в практику достижений педагогической науки и передового педагогического опыта.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2.6. Решение вопросов о переводе в следующий класс, об оставлении на повторное обучение учащихся, о допуске к итоговой аттестации.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</w:rPr>
      </w:pPr>
      <w:r w:rsidRPr="003543A9">
        <w:rPr>
          <w:rFonts w:ascii="Times New Roman" w:hAnsi="Times New Roman" w:cs="Times New Roman"/>
          <w:b/>
          <w:bCs/>
        </w:rPr>
        <w:t>3. Задачи Совета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3.1. определение: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основных направлений образовательной деятельности ОО;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а также учебных пособий, допущенных к использованию при реализации указанных образовательных программ;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путей дифференциации образовательного процесса;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форм, периодичности и порядка проведения текущего контроля успеваемости и промежуточной аттестации учащихся;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содержания, форм и сроков аттестации учащихся, приступивших к обучению в ОО в течение учебного года (при необходимости);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путей совершенствования воспитательной работы;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3.2. осуществление: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lastRenderedPageBreak/>
        <w:t>опережающей информационно-аналитической работы на основе достижений психолого-педагогической науки и практики образования;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выбора учебно-методического обеспечения, образовательных технологий;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функционирования системы мониторинга в ОО;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контроля реализации своих решений, соблюдения локальных нормативных актов, регламентирующих образовательный процесс;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социальной защиты учащихся;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3.3. рассмотрение: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вопроса о направлении учащихся (с согласия законных представителей) при наличии медицинских показаний и при отсутствии результатов учебных достижений в государственные центры коррекционно-развивающего обучения и реабилитации для определения целесообразности обучения указанных учащихся по соответствующей образовательной программе;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отчетов педагогических работников;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докладов представителей организаций и учреждений, взаимодействующих с ОО по вопросам образования;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3.4. утверждение: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планов своей работы;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компонентов содержания образования, профилей обучения и трудовой подготовки учащихся;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3.5. принятие решений о: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продолжительности учебной недели;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проведении промежуточной аттестации учащихся;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допуске учащихся к итоговой аттестации;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предоставлении обучающимся, имеющим соответствующие медицинские показания, возможности пройти итоговую аттестацию в щадящем режиме;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переводе учащихся в следующий класс или об оставлении их на повторное обучение;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выдаче соответствующих документов об образовании;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награждении обучающихся за успехи в обучении грамотами, похвальными листами или медалями;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поддержании творческих поисков и опытно-экспериментальной работы педагогических работников;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3.6. представление: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интересов ОО в государственных и общественных органах (совместно с директором);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в государственных и общественных органах интересов учащихся при рассмотрении вопросов, связанных с определением их дальнейшей судьбы (совместно с законными представителями учащихся).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</w:rPr>
      </w:pP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</w:rPr>
      </w:pPr>
      <w:r w:rsidRPr="003543A9">
        <w:rPr>
          <w:rFonts w:ascii="Times New Roman" w:hAnsi="Times New Roman" w:cs="Times New Roman"/>
          <w:b/>
          <w:bCs/>
        </w:rPr>
        <w:t>4. Права Совета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В соответствии со своей компетенцией, установленной настоящим Положением, Совет имеет право: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4.1. обращаться: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к администрации и другим коллегиальным органам управления ОО и получать информацию по результатам рассмотрения обращений;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lastRenderedPageBreak/>
        <w:t>в учреждения и организации;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4.2. приглашать на свои заседания: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учащихся и их законных представителей по представлениям (решениям) классных руководителей;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любых специалистов для получения квалифицированных консультаций;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4.3. разрабатывать: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настоящее Положение, вносить в него дополнения и изменения;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критерии оценивания результатов обучения;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требования к рефератам, проектным и исследовательским работам учащихся;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4.4. давать разъяснения и принимать меры по: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рассматриваемым обращениям;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соблюдению локальных актов ОО;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4.5. утверждать: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план своей работы;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план работы ОО, ее образовательную программу и программу развития;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4.6. рекомендовать: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разработки работников ОО к публикации;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работникам ОО повышение квалификации;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представителей ОО для участия в профессиональных конкурсах.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</w:rPr>
      </w:pP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</w:rPr>
      </w:pPr>
      <w:r w:rsidRPr="003543A9">
        <w:rPr>
          <w:rFonts w:ascii="Times New Roman" w:hAnsi="Times New Roman" w:cs="Times New Roman"/>
          <w:b/>
          <w:bCs/>
        </w:rPr>
        <w:t>5. Ответственность Совета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Совет несет ответственность за: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5.1. выполнение плана своей работы;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5.2. соответствие принятых решений действующему законодательству и локальным актам ОО;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5.3. выполнение принятых решений и рекомендаций;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5.4. результаты учебной деятельности;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5.5. бездействие при рассмотрении обращений.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</w:rPr>
      </w:pPr>
      <w:r w:rsidRPr="003543A9">
        <w:rPr>
          <w:rFonts w:ascii="Times New Roman" w:hAnsi="Times New Roman" w:cs="Times New Roman"/>
          <w:b/>
          <w:bCs/>
        </w:rPr>
        <w:t>6. Организация работы Совета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6.1. Совет работает по плану, утвержденному директором ОО.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6.2. Заседания Совета проводятся по мере необходимости, но не реже одного раза в учебный модуль (четверть).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6.3. Кворумом для принятия решений является присутствие на заседании Совета более половины его членов. При необходимости Совет может привлекать для работы на свои заседания любых специалистов.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6.4. Решения принимаются простым большинством голосов членов Совета, присутствующих на заседании. В случае равенства голосов решающим является голос его председателя. В случае несогласия председателя с решением Совета, он выносит вопрос на рассмотрение муниципального органа управления образованием.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6.5. Председателем Совета является директор (лицо, исполняющее его обязанности), который руководствуясь должностной инструкцией председателя педагогического совета: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ведет заседания Совета;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организует делопроизводство;</w:t>
      </w:r>
    </w:p>
    <w:p w:rsidR="003543A9" w:rsidRPr="003543A9" w:rsidRDefault="003543A9" w:rsidP="003543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обязан приостановить выполнение решений Совета или наложить вето на решения в случаях их противоречия действующему законодательству, уставу и иным локальным нормативным актам ОО.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6.6. Свою деятельность члены Совета осуществляют на безвозмездной основе.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lastRenderedPageBreak/>
        <w:t>6.7. Для ведения делопроизводства Совет из своих постоянных членов избирает сроком на 1 год секретаря, который в своей деятельности руководствуется должностной инструкцией секретаря педагогического совета.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6.8. Секретарю Совета за выполнение должностных обязанностей может быть установлена компенсационная выплата в соответствии с Положением об оплате труда.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</w:rPr>
      </w:pPr>
      <w:r w:rsidRPr="003543A9">
        <w:rPr>
          <w:rFonts w:ascii="Times New Roman" w:hAnsi="Times New Roman" w:cs="Times New Roman"/>
          <w:b/>
          <w:bCs/>
        </w:rPr>
        <w:t>7. Делопроизводство Совета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7.1. Совет ведет протоколы своих заседаний в соответствии с Инструкцией по делопроизводству в ОО.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7.2. Протоколы хранятся в составе отдельного дела в канцелярии ОО.</w:t>
      </w:r>
    </w:p>
    <w:p w:rsidR="003543A9" w:rsidRPr="003543A9" w:rsidRDefault="003543A9" w:rsidP="003543A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 w:rsidRPr="003543A9">
        <w:rPr>
          <w:rFonts w:ascii="Times New Roman" w:hAnsi="Times New Roman" w:cs="Times New Roman"/>
        </w:rPr>
        <w:t>7.3. Ответственность за делопроизводство возлагается на секретаря Совета.</w:t>
      </w:r>
    </w:p>
    <w:p w:rsidR="00654874" w:rsidRPr="003543A9" w:rsidRDefault="00BF3423"/>
    <w:sectPr w:rsidR="00654874" w:rsidRPr="003543A9" w:rsidSect="000B4E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A86E3"/>
    <w:multiLevelType w:val="multilevel"/>
    <w:tmpl w:val="44F7D02C"/>
    <w:lvl w:ilvl="0">
      <w:numFmt w:val="bullet"/>
      <w:lvlText w:val="·"/>
      <w:lvlJc w:val="left"/>
      <w:pPr>
        <w:tabs>
          <w:tab w:val="num" w:pos="1605"/>
        </w:tabs>
        <w:ind w:left="1605" w:hanging="450"/>
      </w:pPr>
      <w:rPr>
        <w:rFonts w:ascii="Symbol" w:hAnsi="Symbol" w:cs="Symbol"/>
        <w:sz w:val="30"/>
        <w:szCs w:val="30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43A9"/>
    <w:rsid w:val="0014241A"/>
    <w:rsid w:val="00215CF2"/>
    <w:rsid w:val="002D20E5"/>
    <w:rsid w:val="0034393B"/>
    <w:rsid w:val="003543A9"/>
    <w:rsid w:val="005C2101"/>
    <w:rsid w:val="009D0C26"/>
    <w:rsid w:val="00BF3423"/>
    <w:rsid w:val="00CC4595"/>
    <w:rsid w:val="00F5296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1145</Words>
  <Characters>6527</Characters>
  <Application>Microsoft Office Word</Application>
  <DocSecurity>0</DocSecurity>
  <Lines>54</Lines>
  <Paragraphs>15</Paragraphs>
  <ScaleCrop>false</ScaleCrop>
  <Company>Школа</Company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dcterms:created xsi:type="dcterms:W3CDTF">2015-04-16T23:40:00Z</dcterms:created>
  <dcterms:modified xsi:type="dcterms:W3CDTF">2017-09-28T01:21:00Z</dcterms:modified>
</cp:coreProperties>
</file>